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06F4" w:rsidRPr="003B2360" w:rsidRDefault="00D85535" w:rsidP="004E06F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B2360">
        <w:rPr>
          <w:rFonts w:ascii="Times New Roman" w:hAnsi="Times New Roman" w:cs="Times New Roman"/>
          <w:b/>
          <w:sz w:val="24"/>
          <w:szCs w:val="24"/>
        </w:rPr>
        <w:t>Задание для семинара к теме 4</w:t>
      </w:r>
    </w:p>
    <w:p w:rsidR="002210F1" w:rsidRPr="003B2360" w:rsidRDefault="00D85535" w:rsidP="004E06F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B2360">
        <w:rPr>
          <w:rFonts w:ascii="Times New Roman" w:hAnsi="Times New Roman" w:cs="Times New Roman"/>
          <w:b/>
          <w:sz w:val="24"/>
          <w:szCs w:val="24"/>
        </w:rPr>
        <w:t xml:space="preserve">«Граждане (физические лица) как участники </w:t>
      </w:r>
      <w:r w:rsidRPr="003B2360">
        <w:rPr>
          <w:rFonts w:ascii="Times New Roman" w:hAnsi="Times New Roman" w:cs="Times New Roman"/>
          <w:b/>
          <w:spacing w:val="-3"/>
          <w:sz w:val="24"/>
          <w:szCs w:val="24"/>
        </w:rPr>
        <w:t xml:space="preserve">гражданских </w:t>
      </w:r>
      <w:r w:rsidRPr="003B2360">
        <w:rPr>
          <w:rFonts w:ascii="Times New Roman" w:hAnsi="Times New Roman" w:cs="Times New Roman"/>
          <w:b/>
          <w:sz w:val="24"/>
          <w:szCs w:val="24"/>
        </w:rPr>
        <w:t>правоотношений»</w:t>
      </w:r>
    </w:p>
    <w:p w:rsidR="00202335" w:rsidRPr="003B2360" w:rsidRDefault="00202335" w:rsidP="00426A4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E06F4" w:rsidRPr="003B2360" w:rsidRDefault="00D85535" w:rsidP="00D855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B2360">
        <w:rPr>
          <w:rFonts w:ascii="Times New Roman" w:hAnsi="Times New Roman" w:cs="Times New Roman"/>
          <w:sz w:val="24"/>
          <w:szCs w:val="24"/>
        </w:rPr>
        <w:t>Изучив ф</w:t>
      </w:r>
      <w:r w:rsidR="00202335" w:rsidRPr="003B2360">
        <w:rPr>
          <w:rFonts w:ascii="Times New Roman" w:hAnsi="Times New Roman" w:cs="Times New Roman"/>
          <w:sz w:val="24"/>
          <w:szCs w:val="24"/>
        </w:rPr>
        <w:t xml:space="preserve">едеральный закон от 08.08.2001 </w:t>
      </w:r>
      <w:r w:rsidRPr="003B2360">
        <w:rPr>
          <w:rFonts w:ascii="Times New Roman" w:hAnsi="Times New Roman" w:cs="Times New Roman"/>
          <w:sz w:val="24"/>
          <w:szCs w:val="24"/>
        </w:rPr>
        <w:t>№</w:t>
      </w:r>
      <w:r w:rsidR="00202335" w:rsidRPr="003B2360">
        <w:rPr>
          <w:rFonts w:ascii="Times New Roman" w:hAnsi="Times New Roman" w:cs="Times New Roman"/>
          <w:sz w:val="24"/>
          <w:szCs w:val="24"/>
        </w:rPr>
        <w:t xml:space="preserve"> 129-ФЗ</w:t>
      </w:r>
      <w:r w:rsidRPr="003B2360">
        <w:rPr>
          <w:rFonts w:ascii="Times New Roman" w:hAnsi="Times New Roman" w:cs="Times New Roman"/>
          <w:sz w:val="24"/>
          <w:szCs w:val="24"/>
        </w:rPr>
        <w:t xml:space="preserve"> «</w:t>
      </w:r>
      <w:r w:rsidR="00202335" w:rsidRPr="003B2360">
        <w:rPr>
          <w:rFonts w:ascii="Times New Roman" w:hAnsi="Times New Roman" w:cs="Times New Roman"/>
          <w:sz w:val="24"/>
          <w:szCs w:val="24"/>
        </w:rPr>
        <w:t xml:space="preserve">О государственной регистрации юридических лиц и </w:t>
      </w:r>
      <w:r w:rsidRPr="003B2360">
        <w:rPr>
          <w:rFonts w:ascii="Times New Roman" w:hAnsi="Times New Roman" w:cs="Times New Roman"/>
          <w:sz w:val="24"/>
          <w:szCs w:val="24"/>
        </w:rPr>
        <w:t>индивидуальных предпринимателей»</w:t>
      </w:r>
      <w:r w:rsidR="003B2360" w:rsidRPr="003B2360">
        <w:rPr>
          <w:rFonts w:ascii="Times New Roman" w:hAnsi="Times New Roman" w:cs="Times New Roman"/>
          <w:sz w:val="24"/>
          <w:szCs w:val="24"/>
        </w:rPr>
        <w:t xml:space="preserve"> и иные нормативные правовые акты, </w:t>
      </w:r>
      <w:r w:rsidRPr="003B2360">
        <w:rPr>
          <w:rFonts w:ascii="Times New Roman" w:hAnsi="Times New Roman" w:cs="Times New Roman"/>
          <w:sz w:val="24"/>
          <w:szCs w:val="24"/>
        </w:rPr>
        <w:t xml:space="preserve">опишите алгоритм </w:t>
      </w:r>
      <w:r w:rsidR="003F2AB3" w:rsidRPr="003B2360">
        <w:rPr>
          <w:rFonts w:ascii="Times New Roman" w:hAnsi="Times New Roman" w:cs="Times New Roman"/>
          <w:sz w:val="24"/>
          <w:szCs w:val="24"/>
        </w:rPr>
        <w:t xml:space="preserve">(последовательность действий) </w:t>
      </w:r>
      <w:r w:rsidRPr="003B2360">
        <w:rPr>
          <w:rFonts w:ascii="Times New Roman" w:hAnsi="Times New Roman" w:cs="Times New Roman"/>
          <w:sz w:val="24"/>
          <w:szCs w:val="24"/>
        </w:rPr>
        <w:t xml:space="preserve">приобретения статуса индивидуального предпринимателя и заполните полный пакет документов для регистрации себя, как индивидуального предпринимателя. </w:t>
      </w:r>
    </w:p>
    <w:p w:rsidR="00D85535" w:rsidRPr="003B2360" w:rsidRDefault="00D85535" w:rsidP="00D855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B2360">
        <w:rPr>
          <w:rFonts w:ascii="Times New Roman" w:hAnsi="Times New Roman" w:cs="Times New Roman"/>
          <w:sz w:val="24"/>
          <w:szCs w:val="24"/>
        </w:rPr>
        <w:t>Фамилия и имя должны быть ваши, остальные персональные данные – вымышленные.</w:t>
      </w:r>
    </w:p>
    <w:p w:rsidR="004E06F4" w:rsidRPr="003B2360" w:rsidRDefault="004E06F4" w:rsidP="00D855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B2360">
        <w:rPr>
          <w:rFonts w:ascii="Times New Roman" w:hAnsi="Times New Roman" w:cs="Times New Roman"/>
          <w:sz w:val="24"/>
          <w:szCs w:val="24"/>
        </w:rPr>
        <w:t xml:space="preserve">Пакет документов представляется в виде файла </w:t>
      </w:r>
      <w:r w:rsidRPr="003B2360">
        <w:rPr>
          <w:rFonts w:ascii="Times New Roman" w:hAnsi="Times New Roman" w:cs="Times New Roman"/>
          <w:sz w:val="24"/>
          <w:szCs w:val="24"/>
          <w:lang w:val="en-US"/>
        </w:rPr>
        <w:t>Word</w:t>
      </w:r>
      <w:r w:rsidR="003B2360" w:rsidRPr="003B2360">
        <w:rPr>
          <w:rFonts w:ascii="Times New Roman" w:hAnsi="Times New Roman" w:cs="Times New Roman"/>
          <w:sz w:val="24"/>
          <w:szCs w:val="24"/>
        </w:rPr>
        <w:t>.</w:t>
      </w:r>
    </w:p>
    <w:p w:rsidR="003F2AB3" w:rsidRPr="003B2360" w:rsidRDefault="003F2AB3" w:rsidP="00D855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9351" w:type="dxa"/>
        <w:tblLook w:val="04A0" w:firstRow="1" w:lastRow="0" w:firstColumn="1" w:lastColumn="0" w:noHBand="0" w:noVBand="1"/>
      </w:tblPr>
      <w:tblGrid>
        <w:gridCol w:w="2405"/>
        <w:gridCol w:w="3115"/>
        <w:gridCol w:w="3831"/>
      </w:tblGrid>
      <w:tr w:rsidR="003F2AB3" w:rsidRPr="003B2360" w:rsidTr="003B2360">
        <w:tc>
          <w:tcPr>
            <w:tcW w:w="2405" w:type="dxa"/>
          </w:tcPr>
          <w:p w:rsidR="003F2AB3" w:rsidRPr="003B2360" w:rsidRDefault="003F2AB3" w:rsidP="00D8553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2360">
              <w:rPr>
                <w:rFonts w:ascii="Times New Roman" w:hAnsi="Times New Roman" w:cs="Times New Roman"/>
                <w:sz w:val="24"/>
                <w:szCs w:val="24"/>
              </w:rPr>
              <w:t>Параметры оценивания</w:t>
            </w:r>
          </w:p>
        </w:tc>
        <w:tc>
          <w:tcPr>
            <w:tcW w:w="3115" w:type="dxa"/>
          </w:tcPr>
          <w:p w:rsidR="003F2AB3" w:rsidRPr="003B2360" w:rsidRDefault="003F2AB3" w:rsidP="00D8553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2360">
              <w:rPr>
                <w:rFonts w:ascii="Times New Roman" w:hAnsi="Times New Roman" w:cs="Times New Roman"/>
                <w:sz w:val="24"/>
                <w:szCs w:val="24"/>
              </w:rPr>
              <w:t>Критерии</w:t>
            </w:r>
          </w:p>
        </w:tc>
        <w:tc>
          <w:tcPr>
            <w:tcW w:w="3831" w:type="dxa"/>
          </w:tcPr>
          <w:p w:rsidR="003F2AB3" w:rsidRPr="003B2360" w:rsidRDefault="004A393F" w:rsidP="00D8553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2360">
              <w:rPr>
                <w:rFonts w:ascii="Times New Roman" w:hAnsi="Times New Roman" w:cs="Times New Roman"/>
                <w:sz w:val="24"/>
                <w:szCs w:val="24"/>
              </w:rPr>
              <w:t>Балл</w:t>
            </w:r>
          </w:p>
        </w:tc>
      </w:tr>
      <w:tr w:rsidR="003B2360" w:rsidRPr="003B2360" w:rsidTr="003B2360">
        <w:tc>
          <w:tcPr>
            <w:tcW w:w="2405" w:type="dxa"/>
            <w:vMerge w:val="restart"/>
          </w:tcPr>
          <w:p w:rsidR="003B2360" w:rsidRPr="003B2360" w:rsidRDefault="003B2360" w:rsidP="004A393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2360">
              <w:rPr>
                <w:rFonts w:ascii="Times New Roman" w:hAnsi="Times New Roman" w:cs="Times New Roman"/>
                <w:sz w:val="24"/>
                <w:szCs w:val="24"/>
              </w:rPr>
              <w:t>Составленный алгоритм приобретения статуса ИП</w:t>
            </w:r>
          </w:p>
        </w:tc>
        <w:tc>
          <w:tcPr>
            <w:tcW w:w="3115" w:type="dxa"/>
          </w:tcPr>
          <w:p w:rsidR="003B2360" w:rsidRPr="003B2360" w:rsidRDefault="003B2360" w:rsidP="004A393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2360">
              <w:rPr>
                <w:rFonts w:ascii="Times New Roman" w:hAnsi="Times New Roman" w:cs="Times New Roman"/>
                <w:sz w:val="24"/>
                <w:szCs w:val="24"/>
              </w:rPr>
              <w:t>Полнота составленного алгоритма приобретения статуса ИП</w:t>
            </w:r>
          </w:p>
        </w:tc>
        <w:tc>
          <w:tcPr>
            <w:tcW w:w="3831" w:type="dxa"/>
          </w:tcPr>
          <w:p w:rsidR="003B2360" w:rsidRPr="003B2360" w:rsidRDefault="003B2360" w:rsidP="003B236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2360">
              <w:rPr>
                <w:rFonts w:ascii="Times New Roman" w:hAnsi="Times New Roman" w:cs="Times New Roman"/>
                <w:sz w:val="24"/>
                <w:szCs w:val="24"/>
              </w:rPr>
              <w:t>Алгоритм описывает полную последовательность – 1 балл Алгоритм неполный (упущены шаги) – 0 баллов</w:t>
            </w:r>
          </w:p>
        </w:tc>
      </w:tr>
      <w:tr w:rsidR="003B2360" w:rsidRPr="003B2360" w:rsidTr="003B2360">
        <w:tc>
          <w:tcPr>
            <w:tcW w:w="2405" w:type="dxa"/>
            <w:vMerge/>
          </w:tcPr>
          <w:p w:rsidR="003B2360" w:rsidRPr="003B2360" w:rsidRDefault="003B2360" w:rsidP="004A393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5" w:type="dxa"/>
          </w:tcPr>
          <w:p w:rsidR="003B2360" w:rsidRPr="003B2360" w:rsidRDefault="003B2360" w:rsidP="004A393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2360">
              <w:rPr>
                <w:rFonts w:ascii="Times New Roman" w:hAnsi="Times New Roman" w:cs="Times New Roman"/>
                <w:sz w:val="24"/>
                <w:szCs w:val="24"/>
              </w:rPr>
              <w:t>Правильность составленного алгоритма приобретения статуса ИП</w:t>
            </w:r>
          </w:p>
        </w:tc>
        <w:tc>
          <w:tcPr>
            <w:tcW w:w="3831" w:type="dxa"/>
          </w:tcPr>
          <w:p w:rsidR="003B2360" w:rsidRPr="003B2360" w:rsidRDefault="003B2360" w:rsidP="003B236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2360">
              <w:rPr>
                <w:rFonts w:ascii="Times New Roman" w:hAnsi="Times New Roman" w:cs="Times New Roman"/>
                <w:sz w:val="24"/>
                <w:szCs w:val="24"/>
              </w:rPr>
              <w:t xml:space="preserve">Алгоритм в целом соответствует действующему законодательству- </w:t>
            </w:r>
            <w:r w:rsidR="00BD763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3B2360">
              <w:rPr>
                <w:rFonts w:ascii="Times New Roman" w:hAnsi="Times New Roman" w:cs="Times New Roman"/>
                <w:sz w:val="24"/>
                <w:szCs w:val="24"/>
              </w:rPr>
              <w:t xml:space="preserve"> балл </w:t>
            </w:r>
          </w:p>
          <w:p w:rsidR="003B2360" w:rsidRPr="003B2360" w:rsidRDefault="003B2360" w:rsidP="00BD763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2360">
              <w:rPr>
                <w:rFonts w:ascii="Times New Roman" w:hAnsi="Times New Roman" w:cs="Times New Roman"/>
                <w:sz w:val="24"/>
                <w:szCs w:val="24"/>
              </w:rPr>
              <w:t>Алгоритм</w:t>
            </w:r>
            <w:r w:rsidR="00BD763A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3B2360">
              <w:rPr>
                <w:rFonts w:ascii="Times New Roman" w:hAnsi="Times New Roman" w:cs="Times New Roman"/>
                <w:sz w:val="24"/>
                <w:szCs w:val="24"/>
              </w:rPr>
              <w:t>не соответствует действующему законодательству – 0 баллов</w:t>
            </w:r>
          </w:p>
        </w:tc>
      </w:tr>
      <w:tr w:rsidR="003B2360" w:rsidRPr="003B2360" w:rsidTr="003B2360">
        <w:tc>
          <w:tcPr>
            <w:tcW w:w="2405" w:type="dxa"/>
            <w:vMerge w:val="restart"/>
          </w:tcPr>
          <w:p w:rsidR="003B2360" w:rsidRPr="003B2360" w:rsidRDefault="003B2360" w:rsidP="004A393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2360">
              <w:rPr>
                <w:rFonts w:ascii="Times New Roman" w:hAnsi="Times New Roman" w:cs="Times New Roman"/>
                <w:sz w:val="24"/>
                <w:szCs w:val="24"/>
              </w:rPr>
              <w:t>Заполненный пакет документов для регистрации ИП</w:t>
            </w:r>
          </w:p>
        </w:tc>
        <w:tc>
          <w:tcPr>
            <w:tcW w:w="3115" w:type="dxa"/>
          </w:tcPr>
          <w:p w:rsidR="003B2360" w:rsidRPr="003B2360" w:rsidRDefault="003B2360" w:rsidP="004A393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2360">
              <w:rPr>
                <w:rFonts w:ascii="Times New Roman" w:hAnsi="Times New Roman" w:cs="Times New Roman"/>
                <w:sz w:val="24"/>
                <w:szCs w:val="24"/>
              </w:rPr>
              <w:t>Полнота заполнения пакета документов для регистрации ИП</w:t>
            </w:r>
          </w:p>
        </w:tc>
        <w:tc>
          <w:tcPr>
            <w:tcW w:w="3831" w:type="dxa"/>
          </w:tcPr>
          <w:p w:rsidR="003B2360" w:rsidRPr="003B2360" w:rsidRDefault="003B2360" w:rsidP="003F2AB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2360">
              <w:rPr>
                <w:rFonts w:ascii="Times New Roman" w:hAnsi="Times New Roman" w:cs="Times New Roman"/>
                <w:sz w:val="24"/>
                <w:szCs w:val="24"/>
              </w:rPr>
              <w:t>Составлен полный пакет документов в соответствии с требованиями законодательства – 1 балл</w:t>
            </w:r>
          </w:p>
          <w:p w:rsidR="003B2360" w:rsidRPr="003B2360" w:rsidRDefault="003B2360" w:rsidP="003B236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2360">
              <w:rPr>
                <w:rFonts w:ascii="Times New Roman" w:hAnsi="Times New Roman" w:cs="Times New Roman"/>
                <w:sz w:val="24"/>
                <w:szCs w:val="24"/>
              </w:rPr>
              <w:t>Составлен неполный пакет документов (упущены элементы) – 0 баллов</w:t>
            </w:r>
          </w:p>
        </w:tc>
      </w:tr>
      <w:tr w:rsidR="003B2360" w:rsidRPr="003B2360" w:rsidTr="003B2360">
        <w:tc>
          <w:tcPr>
            <w:tcW w:w="2405" w:type="dxa"/>
            <w:vMerge/>
          </w:tcPr>
          <w:p w:rsidR="003B2360" w:rsidRPr="003B2360" w:rsidRDefault="003B2360" w:rsidP="004A393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5" w:type="dxa"/>
          </w:tcPr>
          <w:p w:rsidR="003B2360" w:rsidRPr="003B2360" w:rsidRDefault="003B2360" w:rsidP="003F2AB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2360">
              <w:rPr>
                <w:rFonts w:ascii="Times New Roman" w:hAnsi="Times New Roman" w:cs="Times New Roman"/>
                <w:sz w:val="24"/>
                <w:szCs w:val="24"/>
              </w:rPr>
              <w:t>Правильность заполнения пакета документов для регистрации ИП</w:t>
            </w:r>
          </w:p>
        </w:tc>
        <w:tc>
          <w:tcPr>
            <w:tcW w:w="3831" w:type="dxa"/>
          </w:tcPr>
          <w:p w:rsidR="003B2360" w:rsidRPr="003B2360" w:rsidRDefault="003B2360" w:rsidP="003F2AB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2360">
              <w:rPr>
                <w:rFonts w:ascii="Times New Roman" w:hAnsi="Times New Roman" w:cs="Times New Roman"/>
                <w:sz w:val="24"/>
                <w:szCs w:val="24"/>
              </w:rPr>
              <w:t>Пакет документов для регистрации составлен полностью правильно</w:t>
            </w:r>
            <w:r w:rsidR="00BD763A">
              <w:rPr>
                <w:rFonts w:ascii="Times New Roman" w:hAnsi="Times New Roman" w:cs="Times New Roman"/>
                <w:sz w:val="24"/>
                <w:szCs w:val="24"/>
              </w:rPr>
              <w:t xml:space="preserve"> либо с небольшими ошибками</w:t>
            </w:r>
            <w:r w:rsidRPr="003B2360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BD763A">
              <w:rPr>
                <w:rFonts w:ascii="Times New Roman" w:hAnsi="Times New Roman" w:cs="Times New Roman"/>
                <w:sz w:val="24"/>
                <w:szCs w:val="24"/>
              </w:rPr>
              <w:t>1 балл</w:t>
            </w:r>
          </w:p>
          <w:p w:rsidR="003B2360" w:rsidRPr="003B2360" w:rsidRDefault="003B2360" w:rsidP="003B236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2360">
              <w:rPr>
                <w:rFonts w:ascii="Times New Roman" w:hAnsi="Times New Roman" w:cs="Times New Roman"/>
                <w:sz w:val="24"/>
                <w:szCs w:val="24"/>
              </w:rPr>
              <w:t xml:space="preserve">Пакет документов для регистрации составлен на основе устаревшего законодательства либо с серьезными </w:t>
            </w:r>
            <w:proofErr w:type="gramStart"/>
            <w:r w:rsidRPr="003B2360">
              <w:rPr>
                <w:rFonts w:ascii="Times New Roman" w:hAnsi="Times New Roman" w:cs="Times New Roman"/>
                <w:sz w:val="24"/>
                <w:szCs w:val="24"/>
              </w:rPr>
              <w:t>ошибками</w:t>
            </w:r>
            <w:proofErr w:type="gramEnd"/>
            <w:r w:rsidRPr="003B2360">
              <w:rPr>
                <w:rFonts w:ascii="Times New Roman" w:hAnsi="Times New Roman" w:cs="Times New Roman"/>
                <w:sz w:val="24"/>
                <w:szCs w:val="24"/>
              </w:rPr>
              <w:t xml:space="preserve"> либо не заполнен – 0 баллов</w:t>
            </w:r>
          </w:p>
        </w:tc>
      </w:tr>
      <w:tr w:rsidR="004A393F" w:rsidRPr="003B2360" w:rsidTr="003B2360">
        <w:tc>
          <w:tcPr>
            <w:tcW w:w="2405" w:type="dxa"/>
          </w:tcPr>
          <w:p w:rsidR="004A393F" w:rsidRPr="003B2360" w:rsidRDefault="004A393F" w:rsidP="004A393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2360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3115" w:type="dxa"/>
          </w:tcPr>
          <w:p w:rsidR="004A393F" w:rsidRPr="003B2360" w:rsidRDefault="004A393F" w:rsidP="003F2AB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1" w:type="dxa"/>
          </w:tcPr>
          <w:p w:rsidR="004A393F" w:rsidRPr="003B2360" w:rsidRDefault="003B2360" w:rsidP="00BD763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2360">
              <w:rPr>
                <w:rFonts w:ascii="Times New Roman" w:hAnsi="Times New Roman" w:cs="Times New Roman"/>
                <w:sz w:val="24"/>
                <w:szCs w:val="24"/>
              </w:rPr>
              <w:t xml:space="preserve">Максимально </w:t>
            </w:r>
            <w:r w:rsidR="00BD763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3B2360">
              <w:rPr>
                <w:rFonts w:ascii="Times New Roman" w:hAnsi="Times New Roman" w:cs="Times New Roman"/>
                <w:sz w:val="24"/>
                <w:szCs w:val="24"/>
              </w:rPr>
              <w:t xml:space="preserve"> балл</w:t>
            </w:r>
            <w:r w:rsidR="00BD763A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bookmarkStart w:id="0" w:name="_GoBack"/>
            <w:bookmarkEnd w:id="0"/>
          </w:p>
        </w:tc>
      </w:tr>
    </w:tbl>
    <w:p w:rsidR="003F2AB3" w:rsidRPr="003B2360" w:rsidRDefault="003F2AB3" w:rsidP="00D855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3F2AB3" w:rsidRPr="003B23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FE46AF6"/>
    <w:multiLevelType w:val="hybridMultilevel"/>
    <w:tmpl w:val="DC8C7D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168A"/>
    <w:rsid w:val="00202335"/>
    <w:rsid w:val="002210F1"/>
    <w:rsid w:val="003B2360"/>
    <w:rsid w:val="003F2AB3"/>
    <w:rsid w:val="00426A4D"/>
    <w:rsid w:val="004A393F"/>
    <w:rsid w:val="004E06F4"/>
    <w:rsid w:val="006D6A5C"/>
    <w:rsid w:val="008E168A"/>
    <w:rsid w:val="00A63AF3"/>
    <w:rsid w:val="00BD763A"/>
    <w:rsid w:val="00D855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26A4D"/>
    <w:pPr>
      <w:ind w:left="720"/>
      <w:contextualSpacing/>
    </w:pPr>
  </w:style>
  <w:style w:type="table" w:styleId="a4">
    <w:name w:val="Table Grid"/>
    <w:basedOn w:val="a1"/>
    <w:uiPriority w:val="39"/>
    <w:rsid w:val="003F2AB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26A4D"/>
    <w:pPr>
      <w:ind w:left="720"/>
      <w:contextualSpacing/>
    </w:pPr>
  </w:style>
  <w:style w:type="table" w:styleId="a4">
    <w:name w:val="Table Grid"/>
    <w:basedOn w:val="a1"/>
    <w:uiPriority w:val="39"/>
    <w:rsid w:val="003F2AB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241</Words>
  <Characters>1377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SibAGS</Company>
  <LinksUpToDate>false</LinksUpToDate>
  <CharactersWithSpaces>1615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Дорожинская Елена А.</dc:creator>
  <cp:keywords/>
  <dc:description/>
  <cp:lastModifiedBy>LX</cp:lastModifiedBy>
  <cp:revision>7</cp:revision>
  <dcterms:created xsi:type="dcterms:W3CDTF">2020-10-03T03:05:00Z</dcterms:created>
  <dcterms:modified xsi:type="dcterms:W3CDTF">2020-12-11T12:59:00Z</dcterms:modified>
</cp:coreProperties>
</file>